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B2" w:rsidRPr="00C27EFF" w:rsidRDefault="006C7EB2" w:rsidP="00C27EFF">
      <w:pPr>
        <w:spacing w:after="60"/>
        <w:rPr>
          <w:rFonts w:asciiTheme="minorHAnsi" w:hAnsiTheme="minorHAnsi"/>
        </w:rPr>
      </w:pPr>
      <w:r w:rsidRPr="00C27EFF">
        <w:rPr>
          <w:rFonts w:asciiTheme="minorHAnsi" w:hAnsiTheme="minorHAnsi"/>
          <w:b/>
          <w:lang w:val="sr-Cyrl-CS"/>
        </w:rPr>
        <w:t>Табела 9.1.</w:t>
      </w:r>
      <w:r w:rsidRPr="00C27EFF">
        <w:rPr>
          <w:rFonts w:asciiTheme="minorHAnsi" w:hAnsiTheme="minorHAnsi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134"/>
        <w:gridCol w:w="142"/>
        <w:gridCol w:w="408"/>
        <w:gridCol w:w="443"/>
        <w:gridCol w:w="1531"/>
        <w:gridCol w:w="285"/>
        <w:gridCol w:w="735"/>
        <w:gridCol w:w="1134"/>
        <w:gridCol w:w="1074"/>
        <w:gridCol w:w="344"/>
        <w:gridCol w:w="1417"/>
        <w:gridCol w:w="1360"/>
      </w:tblGrid>
      <w:tr w:rsidR="006C7EB2" w:rsidRPr="00C27EFF" w:rsidTr="00D85C3C">
        <w:tc>
          <w:tcPr>
            <w:tcW w:w="4510" w:type="dxa"/>
            <w:gridSpan w:val="7"/>
            <w:vAlign w:val="center"/>
          </w:tcPr>
          <w:p w:rsidR="006C7EB2" w:rsidRPr="00C27EFF" w:rsidRDefault="006C7EB2" w:rsidP="00C27EFF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Име</w:t>
            </w:r>
            <w:r w:rsidR="00C27EFF">
              <w:rPr>
                <w:rFonts w:asciiTheme="minorHAnsi" w:hAnsiTheme="minorHAnsi"/>
                <w:b/>
                <w:sz w:val="18"/>
                <w:szCs w:val="18"/>
                <w:lang w:val="sr-Latn-RS"/>
              </w:rPr>
              <w:t xml:space="preserve">, </w:t>
            </w:r>
            <w:r w:rsidR="00C27EFF">
              <w:rPr>
                <w:rFonts w:asciiTheme="minorHAnsi" w:hAnsiTheme="minorHAnsi"/>
                <w:b/>
                <w:sz w:val="18"/>
                <w:szCs w:val="18"/>
              </w:rPr>
              <w:t xml:space="preserve">средње слово, </w:t>
            </w: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презиме </w:t>
            </w:r>
          </w:p>
        </w:tc>
        <w:tc>
          <w:tcPr>
            <w:tcW w:w="6064" w:type="dxa"/>
            <w:gridSpan w:val="6"/>
            <w:vAlign w:val="center"/>
          </w:tcPr>
          <w:p w:rsidR="006C7EB2" w:rsidRPr="00D715D6" w:rsidRDefault="00D715D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Ивана М. Ракоњац</w:t>
            </w:r>
          </w:p>
        </w:tc>
      </w:tr>
      <w:tr w:rsidR="006C7EB2" w:rsidRPr="00C27EFF" w:rsidTr="00D85C3C">
        <w:tc>
          <w:tcPr>
            <w:tcW w:w="4510" w:type="dxa"/>
            <w:gridSpan w:val="7"/>
            <w:vAlign w:val="center"/>
          </w:tcPr>
          <w:p w:rsidR="006C7EB2" w:rsidRPr="00C27EFF" w:rsidRDefault="006C7EB2" w:rsidP="00C27EFF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6064" w:type="dxa"/>
            <w:gridSpan w:val="6"/>
            <w:vAlign w:val="center"/>
          </w:tcPr>
          <w:p w:rsidR="006C7EB2" w:rsidRPr="00C27EFF" w:rsidRDefault="00D715D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>доцент</w:t>
            </w:r>
          </w:p>
        </w:tc>
      </w:tr>
      <w:tr w:rsidR="006C7EB2" w:rsidRPr="00C27EFF" w:rsidTr="00D85C3C">
        <w:tc>
          <w:tcPr>
            <w:tcW w:w="4510" w:type="dxa"/>
            <w:gridSpan w:val="7"/>
            <w:vAlign w:val="center"/>
          </w:tcPr>
          <w:p w:rsidR="006C7EB2" w:rsidRPr="00C27EFF" w:rsidRDefault="006C7EB2" w:rsidP="00C27EFF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C27EFF">
              <w:rPr>
                <w:rFonts w:asciiTheme="minorHAnsi" w:hAnsiTheme="minorHAnsi"/>
                <w:b/>
                <w:sz w:val="18"/>
                <w:szCs w:val="18"/>
              </w:rPr>
              <w:t xml:space="preserve"> или непуним </w:t>
            </w: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6064" w:type="dxa"/>
            <w:gridSpan w:val="6"/>
            <w:vAlign w:val="center"/>
          </w:tcPr>
          <w:p w:rsidR="006C7EB2" w:rsidRPr="00C27EFF" w:rsidRDefault="00D715D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>Универзитет у Београду – Архитектонски факултет</w:t>
            </w:r>
          </w:p>
        </w:tc>
      </w:tr>
      <w:tr w:rsidR="006C7EB2" w:rsidRPr="00C27EFF" w:rsidTr="00D85C3C">
        <w:tc>
          <w:tcPr>
            <w:tcW w:w="4510" w:type="dxa"/>
            <w:gridSpan w:val="7"/>
            <w:vAlign w:val="center"/>
          </w:tcPr>
          <w:p w:rsidR="006C7EB2" w:rsidRPr="00C27EFF" w:rsidRDefault="006C7EB2" w:rsidP="00C27EFF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6064" w:type="dxa"/>
            <w:gridSpan w:val="6"/>
            <w:vAlign w:val="center"/>
          </w:tcPr>
          <w:p w:rsidR="006C7EB2" w:rsidRPr="00C27EFF" w:rsidRDefault="00D715D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>Архитектонско пројектовање</w:t>
            </w:r>
          </w:p>
        </w:tc>
      </w:tr>
      <w:tr w:rsidR="006C7EB2" w:rsidRPr="00C27EFF" w:rsidTr="00FE7812">
        <w:trPr>
          <w:trHeight w:val="262"/>
        </w:trPr>
        <w:tc>
          <w:tcPr>
            <w:tcW w:w="10574" w:type="dxa"/>
            <w:gridSpan w:val="13"/>
            <w:vAlign w:val="center"/>
          </w:tcPr>
          <w:p w:rsidR="006C7EB2" w:rsidRPr="00C27EFF" w:rsidRDefault="006C7EB2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6C7EB2" w:rsidRPr="00C27EFF" w:rsidTr="00D85C3C">
        <w:tc>
          <w:tcPr>
            <w:tcW w:w="1843" w:type="dxa"/>
            <w:gridSpan w:val="3"/>
            <w:vAlign w:val="center"/>
          </w:tcPr>
          <w:p w:rsidR="006C7EB2" w:rsidRPr="00C27EFF" w:rsidRDefault="006C7EB2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C7EB2" w:rsidRPr="00C27EFF" w:rsidRDefault="006C7EB2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6C7EB2" w:rsidRPr="00C27EFF" w:rsidRDefault="006C7EB2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6C7EB2" w:rsidRPr="00C27EFF" w:rsidRDefault="006C7EB2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</w:rPr>
              <w:t>Научна или уметничка о</w:t>
            </w:r>
            <w:proofErr w:type="spellStart"/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бласт</w:t>
            </w:r>
            <w:proofErr w:type="spellEnd"/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3121" w:type="dxa"/>
            <w:gridSpan w:val="3"/>
            <w:shd w:val="clear" w:color="auto" w:fill="auto"/>
            <w:vAlign w:val="center"/>
          </w:tcPr>
          <w:p w:rsidR="006C7EB2" w:rsidRPr="00C27EFF" w:rsidRDefault="006C7EB2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C27EFF">
              <w:rPr>
                <w:rFonts w:asciiTheme="minorHAnsi" w:hAnsiTheme="minorHAnsi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6C7EB2" w:rsidRPr="00C27EFF" w:rsidTr="00D85C3C">
        <w:tc>
          <w:tcPr>
            <w:tcW w:w="1843" w:type="dxa"/>
            <w:gridSpan w:val="3"/>
            <w:vAlign w:val="center"/>
          </w:tcPr>
          <w:p w:rsidR="006C7EB2" w:rsidRPr="00C27EFF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6C7EB2" w:rsidRPr="001C2C85" w:rsidRDefault="00D715D6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2017.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6C7EB2" w:rsidRPr="001C2C85" w:rsidRDefault="00D715D6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УБ – Архитектонски факултет</w:t>
            </w: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6C7EB2" w:rsidRPr="001C2C85" w:rsidRDefault="009C7C5A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Архитектура</w:t>
            </w:r>
          </w:p>
        </w:tc>
        <w:tc>
          <w:tcPr>
            <w:tcW w:w="3121" w:type="dxa"/>
            <w:gridSpan w:val="3"/>
            <w:shd w:val="clear" w:color="auto" w:fill="auto"/>
            <w:vAlign w:val="center"/>
          </w:tcPr>
          <w:p w:rsidR="006C7EB2" w:rsidRPr="001C2C85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Архитектонско пројектовање и савремена архитектура</w:t>
            </w:r>
          </w:p>
        </w:tc>
      </w:tr>
      <w:tr w:rsidR="006C7EB2" w:rsidRPr="00C27EFF" w:rsidTr="00D85C3C">
        <w:tc>
          <w:tcPr>
            <w:tcW w:w="1843" w:type="dxa"/>
            <w:gridSpan w:val="3"/>
            <w:vAlign w:val="center"/>
          </w:tcPr>
          <w:p w:rsidR="006C7EB2" w:rsidRPr="00C27EFF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6C7EB2" w:rsidRPr="001C2C85" w:rsidRDefault="00D715D6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2016.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6C7EB2" w:rsidRPr="001C2C85" w:rsidRDefault="00D715D6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УБ – Архитектонски факултет</w:t>
            </w: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6C7EB2" w:rsidRPr="001C2C85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Архитектура и урбанизам</w:t>
            </w:r>
          </w:p>
        </w:tc>
        <w:tc>
          <w:tcPr>
            <w:tcW w:w="3121" w:type="dxa"/>
            <w:gridSpan w:val="3"/>
            <w:shd w:val="clear" w:color="auto" w:fill="auto"/>
            <w:vAlign w:val="center"/>
          </w:tcPr>
          <w:p w:rsidR="006C7EB2" w:rsidRPr="001C2C85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Архитектонско пројектовање и савремена архитектура</w:t>
            </w:r>
          </w:p>
        </w:tc>
      </w:tr>
      <w:tr w:rsidR="006C7EB2" w:rsidRPr="00C27EFF" w:rsidTr="00D85C3C">
        <w:tc>
          <w:tcPr>
            <w:tcW w:w="1843" w:type="dxa"/>
            <w:gridSpan w:val="3"/>
            <w:vAlign w:val="center"/>
          </w:tcPr>
          <w:p w:rsidR="006C7EB2" w:rsidRPr="00C27EFF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Специјализација</w:t>
            </w:r>
          </w:p>
        </w:tc>
        <w:tc>
          <w:tcPr>
            <w:tcW w:w="851" w:type="dxa"/>
            <w:gridSpan w:val="2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3121" w:type="dxa"/>
            <w:gridSpan w:val="3"/>
            <w:shd w:val="clear" w:color="auto" w:fill="auto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</w:tr>
      <w:tr w:rsidR="006C7EB2" w:rsidRPr="00C27EFF" w:rsidTr="00D85C3C">
        <w:tc>
          <w:tcPr>
            <w:tcW w:w="1843" w:type="dxa"/>
            <w:gridSpan w:val="3"/>
            <w:vAlign w:val="center"/>
          </w:tcPr>
          <w:p w:rsidR="006C7EB2" w:rsidRPr="00C27EFF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3121" w:type="dxa"/>
            <w:gridSpan w:val="3"/>
            <w:shd w:val="clear" w:color="auto" w:fill="auto"/>
            <w:vAlign w:val="center"/>
          </w:tcPr>
          <w:p w:rsidR="006C7EB2" w:rsidRPr="001C2C85" w:rsidRDefault="006C7EB2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</w:tr>
      <w:tr w:rsidR="001C2C85" w:rsidRPr="00C27EFF" w:rsidTr="00D85C3C">
        <w:tc>
          <w:tcPr>
            <w:tcW w:w="1843" w:type="dxa"/>
            <w:gridSpan w:val="3"/>
            <w:vAlign w:val="center"/>
          </w:tcPr>
          <w:p w:rsidR="001C2C85" w:rsidRPr="00C27EFF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C27EFF">
              <w:rPr>
                <w:rFonts w:asciiTheme="minorHAnsi" w:hAnsiTheme="minorHAnsi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1C2C85" w:rsidRPr="001C2C85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2008.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1C2C85" w:rsidRPr="001C2C85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УБ – Архитектонски факултет</w:t>
            </w:r>
          </w:p>
        </w:tc>
        <w:tc>
          <w:tcPr>
            <w:tcW w:w="2208" w:type="dxa"/>
            <w:gridSpan w:val="2"/>
            <w:shd w:val="clear" w:color="auto" w:fill="auto"/>
          </w:tcPr>
          <w:p w:rsidR="001C2C85" w:rsidRPr="001C2C85" w:rsidRDefault="001C2C85" w:rsidP="001C2C85">
            <w:pPr>
              <w:rPr>
                <w:sz w:val="16"/>
              </w:rPr>
            </w:pPr>
            <w:r w:rsidRPr="001C2C85">
              <w:rPr>
                <w:rFonts w:asciiTheme="minorHAnsi" w:hAnsiTheme="minorHAnsi"/>
                <w:sz w:val="16"/>
                <w:szCs w:val="18"/>
                <w:lang w:val="sr-Cyrl-CS"/>
              </w:rPr>
              <w:t>Архитектура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1C2C85" w:rsidRPr="001C2C85" w:rsidRDefault="001C2C85" w:rsidP="001C2C85">
            <w:pPr>
              <w:rPr>
                <w:sz w:val="16"/>
              </w:rPr>
            </w:pPr>
          </w:p>
        </w:tc>
      </w:tr>
      <w:tr w:rsidR="001C2C85" w:rsidRPr="00C27EFF" w:rsidTr="00D85C3C">
        <w:tc>
          <w:tcPr>
            <w:tcW w:w="1843" w:type="dxa"/>
            <w:gridSpan w:val="3"/>
            <w:vAlign w:val="center"/>
          </w:tcPr>
          <w:p w:rsidR="001C2C85" w:rsidRPr="00C27EFF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C2C85" w:rsidRPr="00266EC6" w:rsidRDefault="001C2C85" w:rsidP="00266EC6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en-US"/>
              </w:rPr>
            </w:pP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1C2C85" w:rsidRPr="001C2C85" w:rsidRDefault="001C2C85" w:rsidP="001C2C85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8"/>
                <w:lang w:val="sr-Cyrl-CS"/>
              </w:rPr>
            </w:pPr>
          </w:p>
        </w:tc>
        <w:tc>
          <w:tcPr>
            <w:tcW w:w="2208" w:type="dxa"/>
            <w:gridSpan w:val="2"/>
            <w:shd w:val="clear" w:color="auto" w:fill="auto"/>
          </w:tcPr>
          <w:p w:rsidR="001C2C85" w:rsidRPr="001C2C85" w:rsidRDefault="001C2C85" w:rsidP="001C2C85">
            <w:pPr>
              <w:rPr>
                <w:sz w:val="16"/>
              </w:rPr>
            </w:pPr>
          </w:p>
        </w:tc>
        <w:tc>
          <w:tcPr>
            <w:tcW w:w="3121" w:type="dxa"/>
            <w:gridSpan w:val="3"/>
            <w:shd w:val="clear" w:color="auto" w:fill="auto"/>
          </w:tcPr>
          <w:p w:rsidR="001C2C85" w:rsidRPr="001C2C85" w:rsidRDefault="001C2C85" w:rsidP="001C2C85">
            <w:pPr>
              <w:rPr>
                <w:sz w:val="16"/>
              </w:rPr>
            </w:pPr>
          </w:p>
        </w:tc>
      </w:tr>
      <w:tr w:rsidR="009C7C5A" w:rsidRPr="00C27EFF" w:rsidTr="00FE7812">
        <w:trPr>
          <w:trHeight w:val="298"/>
        </w:trPr>
        <w:tc>
          <w:tcPr>
            <w:tcW w:w="10574" w:type="dxa"/>
            <w:gridSpan w:val="13"/>
            <w:vAlign w:val="center"/>
          </w:tcPr>
          <w:p w:rsidR="009C7C5A" w:rsidRPr="00C27EFF" w:rsidRDefault="009C7C5A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C27EFF">
              <w:rPr>
                <w:rFonts w:asciiTheme="minorHAnsi" w:hAnsiTheme="minorHAnsi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9C7C5A" w:rsidRPr="00C27EFF" w:rsidTr="00D85C3C">
        <w:tc>
          <w:tcPr>
            <w:tcW w:w="567" w:type="dxa"/>
            <w:shd w:val="clear" w:color="auto" w:fill="auto"/>
            <w:vAlign w:val="center"/>
          </w:tcPr>
          <w:p w:rsidR="009C7C5A" w:rsidRPr="00C27EFF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proofErr w:type="spellStart"/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Р.Б</w:t>
            </w:r>
            <w:proofErr w:type="spellEnd"/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C7C5A" w:rsidRPr="00C27EFF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</w:rPr>
            </w:pPr>
            <w:r w:rsidRPr="00C27EFF">
              <w:rPr>
                <w:rFonts w:asciiTheme="minorHAnsi" w:hAnsiTheme="minorHAnsi"/>
                <w:sz w:val="18"/>
                <w:szCs w:val="18"/>
              </w:rPr>
              <w:t>Ознака предмета</w:t>
            </w: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9C7C5A" w:rsidRPr="00C27EFF" w:rsidRDefault="009C7C5A" w:rsidP="00916A12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iCs/>
                <w:sz w:val="18"/>
                <w:szCs w:val="18"/>
              </w:rPr>
              <w:t>Назив предмета</w:t>
            </w:r>
            <w:r w:rsidRPr="00C27EFF">
              <w:rPr>
                <w:rFonts w:asciiTheme="minorHAnsi" w:hAnsiTheme="minorHAnsi"/>
                <w:iCs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C7C5A" w:rsidRPr="00C27EFF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</w:rPr>
            </w:pPr>
            <w:r w:rsidRPr="00C27EFF">
              <w:rPr>
                <w:rFonts w:asciiTheme="minorHAnsi" w:hAnsiTheme="minorHAnsi"/>
                <w:sz w:val="18"/>
                <w:szCs w:val="18"/>
              </w:rPr>
              <w:t>Вид наставе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7C5A" w:rsidRPr="00C27EFF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</w:rPr>
            </w:pPr>
            <w:r w:rsidRPr="00C27EFF">
              <w:rPr>
                <w:rFonts w:asciiTheme="minorHAnsi" w:hAnsiTheme="minorHAnsi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C7C5A" w:rsidRPr="00C27EFF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proofErr w:type="spellStart"/>
            <w:r w:rsidRPr="00C27EFF">
              <w:rPr>
                <w:rFonts w:asciiTheme="minorHAnsi" w:hAnsiTheme="minorHAnsi"/>
                <w:iCs/>
                <w:sz w:val="18"/>
                <w:szCs w:val="18"/>
                <w:lang w:val="sr-Cyrl-CS"/>
              </w:rPr>
              <w:t>рста</w:t>
            </w:r>
            <w:proofErr w:type="spellEnd"/>
            <w:r w:rsidRPr="00C27EFF">
              <w:rPr>
                <w:rFonts w:asciiTheme="minorHAnsi" w:hAnsiTheme="minorHAnsi"/>
                <w:iCs/>
                <w:sz w:val="18"/>
                <w:szCs w:val="18"/>
                <w:lang w:val="sr-Cyrl-CS"/>
              </w:rPr>
              <w:t xml:space="preserve"> студија (</w:t>
            </w:r>
            <w:r w:rsidRPr="00C27EFF">
              <w:rPr>
                <w:rFonts w:asciiTheme="minorHAnsi" w:hAnsiTheme="minorHAnsi"/>
                <w:iCs/>
                <w:sz w:val="18"/>
                <w:szCs w:val="18"/>
              </w:rPr>
              <w:t xml:space="preserve">ОАС, </w:t>
            </w:r>
            <w:r>
              <w:rPr>
                <w:rFonts w:asciiTheme="minorHAnsi" w:hAnsiTheme="minorHAnsi"/>
                <w:iCs/>
                <w:sz w:val="18"/>
                <w:szCs w:val="18"/>
              </w:rPr>
              <w:t>ИАС</w:t>
            </w:r>
            <w:r w:rsidRPr="00C27EFF">
              <w:rPr>
                <w:rFonts w:asciiTheme="minorHAnsi" w:hAnsiTheme="minorHAnsi"/>
                <w:iCs/>
                <w:sz w:val="18"/>
                <w:szCs w:val="18"/>
              </w:rPr>
              <w:t>, МАС, САС)</w:t>
            </w:r>
          </w:p>
        </w:tc>
      </w:tr>
      <w:tr w:rsidR="009C7C5A" w:rsidRPr="00C27EFF" w:rsidTr="00D85C3C">
        <w:tc>
          <w:tcPr>
            <w:tcW w:w="567" w:type="dxa"/>
            <w:shd w:val="clear" w:color="auto" w:fill="auto"/>
            <w:vAlign w:val="center"/>
          </w:tcPr>
          <w:p w:rsidR="009C7C5A" w:rsidRPr="0051246D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C7C5A" w:rsidRPr="0051246D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9C7C5A" w:rsidRPr="009A7E9B" w:rsidRDefault="00D860AE" w:rsidP="009A7E9B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СТУДИО 01а </w:t>
            </w:r>
            <w:r w:rsidR="009A7E9B">
              <w:rPr>
                <w:rFonts w:asciiTheme="minorHAnsi" w:hAnsiTheme="minorHAnsi"/>
                <w:sz w:val="16"/>
                <w:szCs w:val="16"/>
                <w:lang w:val="sr-Cyrl-CS"/>
              </w:rPr>
              <w:t>–</w:t>
            </w:r>
            <w:r w:rsidR="009A7E9B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ПОРОДИЧНО СТАНОВАЊЕ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C7C5A" w:rsidRPr="0051246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ДОН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7C5A" w:rsidRPr="00E4010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ОАСА</w:t>
            </w:r>
            <w:r w:rsidR="00E4010D">
              <w:rPr>
                <w:rFonts w:asciiTheme="minorHAnsi" w:hAnsiTheme="minorHAnsi"/>
                <w:sz w:val="16"/>
                <w:szCs w:val="16"/>
                <w:lang w:val="en-US"/>
              </w:rPr>
              <w:t>/</w:t>
            </w:r>
            <w:r w:rsidR="00E4010D">
              <w:rPr>
                <w:rFonts w:asciiTheme="minorHAnsi" w:hAnsiTheme="minorHAnsi"/>
                <w:sz w:val="16"/>
                <w:szCs w:val="16"/>
              </w:rPr>
              <w:t>ИАСА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C7C5A" w:rsidRPr="0051246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ОАС</w:t>
            </w:r>
            <w:r w:rsidR="00E4010D">
              <w:rPr>
                <w:rFonts w:asciiTheme="minorHAnsi" w:hAnsiTheme="minorHAnsi"/>
                <w:sz w:val="16"/>
                <w:szCs w:val="16"/>
                <w:lang w:val="sr-Cyrl-CS"/>
              </w:rPr>
              <w:t>/ИАС</w:t>
            </w:r>
          </w:p>
        </w:tc>
      </w:tr>
      <w:tr w:rsidR="009C7C5A" w:rsidRPr="00C27EFF" w:rsidTr="00D85C3C">
        <w:tc>
          <w:tcPr>
            <w:tcW w:w="567" w:type="dxa"/>
            <w:shd w:val="clear" w:color="auto" w:fill="auto"/>
            <w:vAlign w:val="center"/>
          </w:tcPr>
          <w:p w:rsidR="009C7C5A" w:rsidRPr="0051246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C7C5A" w:rsidRPr="0051246D" w:rsidRDefault="009C7C5A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9C7C5A" w:rsidRPr="0051246D" w:rsidRDefault="00D860AE" w:rsidP="00ED515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СТУДИО 04а – СИНТЕЗА ОСНОВНОГ НИВОА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C7C5A" w:rsidRPr="0051246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ДОН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7C5A" w:rsidRPr="0051246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ИАСА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C7C5A" w:rsidRPr="0051246D" w:rsidRDefault="00D860AE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ИАС</w:t>
            </w:r>
          </w:p>
        </w:tc>
      </w:tr>
      <w:tr w:rsidR="00ED515D" w:rsidRPr="00C27EFF" w:rsidTr="00D85C3C">
        <w:tc>
          <w:tcPr>
            <w:tcW w:w="567" w:type="dxa"/>
            <w:shd w:val="clear" w:color="auto" w:fill="auto"/>
            <w:vAlign w:val="center"/>
          </w:tcPr>
          <w:p w:rsidR="00ED515D" w:rsidRPr="0051246D" w:rsidRDefault="00ED515D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15D" w:rsidRPr="0051246D" w:rsidRDefault="00ED515D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ED515D" w:rsidRPr="00ED515D" w:rsidRDefault="00ED515D" w:rsidP="00ED515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СТУДИО М01АД – </w:t>
            </w:r>
            <w:r>
              <w:rPr>
                <w:rFonts w:asciiTheme="minorHAnsi" w:hAnsiTheme="minorHAnsi"/>
                <w:sz w:val="16"/>
                <w:szCs w:val="16"/>
              </w:rPr>
              <w:t>СТУДИО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D515D" w:rsidRPr="009A7E9B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ДОН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515D" w:rsidRPr="0051246D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МАСУА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D515D" w:rsidRPr="0051246D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</w:t>
            </w:r>
          </w:p>
        </w:tc>
      </w:tr>
      <w:tr w:rsidR="00ED515D" w:rsidRPr="00C27EFF" w:rsidTr="00D85C3C">
        <w:tc>
          <w:tcPr>
            <w:tcW w:w="567" w:type="dxa"/>
            <w:shd w:val="clear" w:color="auto" w:fill="auto"/>
            <w:vAlign w:val="center"/>
          </w:tcPr>
          <w:p w:rsidR="00ED515D" w:rsidRPr="0051246D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15D" w:rsidRPr="0051246D" w:rsidRDefault="00ED515D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ED515D" w:rsidRPr="0051246D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СТУДИО М01АД – СЕМИНАР 2 -ТЕЛО И ПЕРЦЕПЦИЈА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D515D" w:rsidRPr="009A7E9B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515D" w:rsidRPr="0051246D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МАСУА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D515D" w:rsidRPr="0051246D" w:rsidRDefault="00ED515D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</w:t>
            </w:r>
          </w:p>
        </w:tc>
      </w:tr>
      <w:tr w:rsidR="004505E6" w:rsidRPr="00C27EFF" w:rsidTr="00D85C3C">
        <w:tc>
          <w:tcPr>
            <w:tcW w:w="567" w:type="dxa"/>
            <w:shd w:val="clear" w:color="auto" w:fill="auto"/>
            <w:vAlign w:val="center"/>
          </w:tcPr>
          <w:p w:rsidR="004505E6" w:rsidRPr="0051246D" w:rsidRDefault="004505E6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5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4505E6" w:rsidRPr="0051246D" w:rsidRDefault="004505E6" w:rsidP="004505E6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И</w:t>
            </w: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ЗБОРНИ ПРЕДМЕТ 2 – АРХИТЕКТУРА.</w:t>
            </w:r>
          </w:p>
          <w:p w:rsidR="004505E6" w:rsidRPr="004505E6" w:rsidRDefault="004505E6" w:rsidP="004505E6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ДИЗАЈН И ПРОФЕСИОНАЛНИ КОНТЕКСТ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505E6" w:rsidRPr="00D85C3C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67CF6">
              <w:rPr>
                <w:rFonts w:asciiTheme="minorHAnsi" w:hAnsiTheme="minorHAnsi"/>
                <w:sz w:val="16"/>
                <w:szCs w:val="16"/>
                <w:lang w:val="sr-Cyrl-CS"/>
              </w:rPr>
              <w:t>П+В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05E6" w:rsidRPr="0051246D" w:rsidRDefault="004505E6" w:rsidP="004505E6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МАСА, ИАСА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505E6" w:rsidRPr="0051246D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МАС, ИАС</w:t>
            </w:r>
          </w:p>
        </w:tc>
      </w:tr>
      <w:tr w:rsidR="004505E6" w:rsidRPr="00C27EFF" w:rsidTr="00D85C3C">
        <w:tc>
          <w:tcPr>
            <w:tcW w:w="567" w:type="dxa"/>
            <w:shd w:val="clear" w:color="auto" w:fill="auto"/>
            <w:vAlign w:val="center"/>
          </w:tcPr>
          <w:p w:rsidR="004505E6" w:rsidRPr="004505E6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6.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505E6" w:rsidRPr="0051246D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4505E6" w:rsidRPr="0051246D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И</w:t>
            </w: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ЗБОРНИ ПРЕДМЕТ 3 – АРХИТЕКТУРА.</w:t>
            </w:r>
          </w:p>
          <w:p w:rsidR="004505E6" w:rsidRPr="0051246D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АРХИТЕКТ</w:t>
            </w: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А – ВЕШТИНА ПРЕДСТАВЉАЊА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505E6" w:rsidRPr="00D85C3C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67CF6">
              <w:rPr>
                <w:rFonts w:asciiTheme="minorHAnsi" w:hAnsiTheme="minorHAnsi"/>
                <w:sz w:val="16"/>
                <w:szCs w:val="16"/>
                <w:lang w:val="sr-Cyrl-CS"/>
              </w:rPr>
              <w:t>П+В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05E6" w:rsidRPr="0051246D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МАСА, ИАСА, МАСИУ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505E6" w:rsidRPr="0051246D" w:rsidRDefault="004505E6" w:rsidP="00415021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МАС, ИАС</w:t>
            </w:r>
          </w:p>
        </w:tc>
      </w:tr>
      <w:tr w:rsidR="004505E6" w:rsidRPr="00C27EFF" w:rsidTr="00D85C3C">
        <w:tc>
          <w:tcPr>
            <w:tcW w:w="567" w:type="dxa"/>
            <w:shd w:val="clear" w:color="auto" w:fill="auto"/>
            <w:vAlign w:val="center"/>
          </w:tcPr>
          <w:p w:rsidR="004505E6" w:rsidRPr="0051246D" w:rsidRDefault="004505E6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7</w:t>
            </w: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4505E6" w:rsidRDefault="004505E6" w:rsidP="005124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ИЗБОРНА ГРУПА ПРЕДМЕТА: ПРОФЕСИОНАЛНИ</w:t>
            </w:r>
            <w:r w:rsidRPr="00860EB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КОНТЕКСТ – 2</w:t>
            </w:r>
          </w:p>
          <w:p w:rsidR="004505E6" w:rsidRPr="0051246D" w:rsidRDefault="004505E6" w:rsidP="0051246D">
            <w:pPr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ДИЗАЈН И ПРОФЕСИОНАЛНИ КОНТЕКСТ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П+В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МАСУА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МАС</w:t>
            </w:r>
          </w:p>
        </w:tc>
      </w:tr>
      <w:tr w:rsidR="004505E6" w:rsidRPr="00C27EFF" w:rsidTr="00D85C3C">
        <w:tc>
          <w:tcPr>
            <w:tcW w:w="567" w:type="dxa"/>
            <w:shd w:val="clear" w:color="auto" w:fill="auto"/>
            <w:vAlign w:val="center"/>
          </w:tcPr>
          <w:p w:rsidR="004505E6" w:rsidRPr="0051246D" w:rsidRDefault="00BF062C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8</w:t>
            </w:r>
            <w:r w:rsidR="004505E6"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4505E6" w:rsidRPr="009A7E9B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МАСТЕР ТЕЗА </w:t>
            </w: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–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АД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ДОН+СИР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МАСУА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</w:t>
            </w:r>
          </w:p>
        </w:tc>
      </w:tr>
      <w:tr w:rsidR="004505E6" w:rsidRPr="00C27EFF" w:rsidTr="00D85C3C">
        <w:tc>
          <w:tcPr>
            <w:tcW w:w="567" w:type="dxa"/>
            <w:shd w:val="clear" w:color="auto" w:fill="auto"/>
            <w:vAlign w:val="center"/>
          </w:tcPr>
          <w:p w:rsidR="004505E6" w:rsidRPr="0051246D" w:rsidRDefault="00BF062C" w:rsidP="001743C4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9</w:t>
            </w:r>
            <w:r w:rsidR="004505E6">
              <w:rPr>
                <w:rFonts w:asciiTheme="minorHAnsi" w:hAnsiTheme="minorHAnsi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4505E6" w:rsidRPr="009A7E9B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МАСТЕР ПРОЈЕКАТ </w:t>
            </w: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–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АД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ДОН+СИР</w:t>
            </w:r>
          </w:p>
        </w:tc>
        <w:tc>
          <w:tcPr>
            <w:tcW w:w="1417" w:type="dxa"/>
            <w:shd w:val="clear" w:color="auto" w:fill="auto"/>
          </w:tcPr>
          <w:p w:rsidR="004505E6" w:rsidRPr="0051246D" w:rsidRDefault="004505E6" w:rsidP="0051246D">
            <w:pPr>
              <w:rPr>
                <w:sz w:val="16"/>
                <w:szCs w:val="16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МАСУА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</w:t>
            </w:r>
          </w:p>
        </w:tc>
      </w:tr>
      <w:tr w:rsidR="004505E6" w:rsidRPr="00C27EFF" w:rsidTr="00D85C3C">
        <w:tc>
          <w:tcPr>
            <w:tcW w:w="567" w:type="dxa"/>
            <w:shd w:val="clear" w:color="auto" w:fill="auto"/>
            <w:vAlign w:val="center"/>
          </w:tcPr>
          <w:p w:rsidR="004505E6" w:rsidRPr="0051246D" w:rsidRDefault="00BF062C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10</w:t>
            </w:r>
            <w:r w:rsidR="004505E6">
              <w:rPr>
                <w:rFonts w:asciiTheme="minorHAnsi" w:hAnsiTheme="minorHAnsi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4678" w:type="dxa"/>
            <w:gridSpan w:val="7"/>
            <w:shd w:val="clear" w:color="auto" w:fill="auto"/>
            <w:vAlign w:val="center"/>
          </w:tcPr>
          <w:p w:rsidR="004505E6" w:rsidRPr="009A7E9B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МАСТЕР ЗАВРШНИ РАД </w:t>
            </w: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–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АД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4505E6" w:rsidRPr="0051246D" w:rsidRDefault="004505E6" w:rsidP="0051246D">
            <w:pPr>
              <w:rPr>
                <w:sz w:val="16"/>
                <w:szCs w:val="16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МАСУА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505E6" w:rsidRPr="0051246D" w:rsidRDefault="004505E6" w:rsidP="0051246D">
            <w:pPr>
              <w:tabs>
                <w:tab w:val="left" w:pos="567"/>
              </w:tabs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246D">
              <w:rPr>
                <w:rFonts w:asciiTheme="minorHAnsi" w:hAnsiTheme="minorHAnsi"/>
                <w:sz w:val="16"/>
                <w:szCs w:val="16"/>
                <w:lang w:val="sr-Cyrl-CS"/>
              </w:rPr>
              <w:t>МАС</w:t>
            </w:r>
          </w:p>
        </w:tc>
      </w:tr>
      <w:tr w:rsidR="004505E6" w:rsidRPr="00C27EFF" w:rsidTr="00D85C3C">
        <w:trPr>
          <w:trHeight w:val="427"/>
        </w:trPr>
        <w:tc>
          <w:tcPr>
            <w:tcW w:w="10574" w:type="dxa"/>
            <w:gridSpan w:val="13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27EFF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916A12" w:rsidRDefault="004505E6" w:rsidP="001743C4">
            <w:pPr>
              <w:ind w:left="34" w:hanging="34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916A12">
              <w:rPr>
                <w:rFonts w:asciiTheme="minorHAnsi" w:hAnsiTheme="minorHAnsi" w:cs="Arial"/>
                <w:sz w:val="18"/>
                <w:szCs w:val="18"/>
              </w:rPr>
              <w:t xml:space="preserve">Стамбени објекат П20,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</w:rPr>
              <w:t>Пашманска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</w:rPr>
              <w:t xml:space="preserve"> 20, Београд (са: И. Рајковић, Н.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</w:rPr>
              <w:t>Фотирић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</w:rPr>
              <w:t xml:space="preserve">) </w:t>
            </w:r>
            <w:r w:rsidRPr="00916A12">
              <w:rPr>
                <w:rFonts w:asciiTheme="minorHAnsi" w:hAnsiTheme="minorHAnsi" w:cs="Arial"/>
                <w:b/>
                <w:sz w:val="18"/>
                <w:szCs w:val="18"/>
              </w:rPr>
              <w:t>реализовано 2018.</w:t>
            </w:r>
          </w:p>
          <w:p w:rsidR="004505E6" w:rsidRPr="00916A12" w:rsidRDefault="004505E6" w:rsidP="001743C4">
            <w:pPr>
              <w:jc w:val="both"/>
              <w:rPr>
                <w:rFonts w:asciiTheme="minorHAnsi" w:hAnsiTheme="minorHAnsi" w:cs="Arial"/>
                <w:sz w:val="18"/>
                <w:szCs w:val="18"/>
                <w:lang w:val="sr-Cyrl-CS"/>
              </w:rPr>
            </w:pPr>
            <w:r w:rsidRPr="00916A12">
              <w:rPr>
                <w:rFonts w:asciiTheme="minorHAnsi" w:hAnsiTheme="minorHAnsi" w:cs="Arial"/>
                <w:sz w:val="16"/>
                <w:szCs w:val="18"/>
                <w:lang w:val="sr-Cyrl-CS"/>
              </w:rPr>
              <w:t xml:space="preserve">(М 105 - </w:t>
            </w:r>
            <w:r w:rsidRPr="00916A12">
              <w:rPr>
                <w:rFonts w:asciiTheme="minorHAnsi" w:hAnsiTheme="minorHAnsi" w:cs="Arial"/>
                <w:sz w:val="16"/>
                <w:szCs w:val="18"/>
              </w:rPr>
              <w:t>21. Салон архитектуре Нови Сад, 2018 – каталог изложбе)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F4F7D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2.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916A12" w:rsidRDefault="004505E6" w:rsidP="001743C4">
            <w:pPr>
              <w:jc w:val="both"/>
              <w:rPr>
                <w:rFonts w:asciiTheme="minorHAnsi" w:hAnsiTheme="minorHAnsi" w:cs="Arial"/>
                <w:sz w:val="16"/>
                <w:szCs w:val="18"/>
                <w:lang w:val="sr-Cyrl-CS"/>
              </w:rPr>
            </w:pPr>
            <w:r w:rsidRPr="00916A12">
              <w:rPr>
                <w:rFonts w:asciiTheme="minorHAnsi" w:hAnsiTheme="minorHAnsi" w:cs="Arial"/>
                <w:sz w:val="18"/>
                <w:szCs w:val="18"/>
                <w:lang w:val="sr-Cyrl-CS"/>
              </w:rPr>
              <w:t xml:space="preserve">Стамбени објекат </w:t>
            </w:r>
            <w:r w:rsidRPr="00916A12">
              <w:rPr>
                <w:rFonts w:asciiTheme="minorHAnsi" w:hAnsiTheme="minorHAnsi" w:cs="Arial"/>
                <w:sz w:val="18"/>
                <w:szCs w:val="18"/>
                <w:lang w:val="sr-Latn-RS"/>
              </w:rPr>
              <w:t xml:space="preserve">T37,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  <w:lang w:val="sr-Latn-RS"/>
              </w:rPr>
              <w:t>Тетовска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  <w:lang w:val="sr-Latn-RS"/>
              </w:rPr>
              <w:t xml:space="preserve"> 37, </w:t>
            </w:r>
            <w:r w:rsidRPr="00916A12">
              <w:rPr>
                <w:rFonts w:asciiTheme="minorHAnsi" w:hAnsiTheme="minorHAnsi" w:cs="Arial"/>
                <w:sz w:val="18"/>
                <w:szCs w:val="18"/>
                <w:lang w:val="sr-Cyrl-CS"/>
              </w:rPr>
              <w:t>Београд;</w:t>
            </w:r>
            <w:r w:rsidRPr="00916A12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r w:rsidRPr="00916A12">
              <w:rPr>
                <w:rFonts w:asciiTheme="minorHAnsi" w:hAnsiTheme="minorHAnsi" w:cs="Arial"/>
                <w:sz w:val="18"/>
                <w:szCs w:val="18"/>
                <w:lang w:val="sr-Cyrl-CS"/>
              </w:rPr>
              <w:t>(</w:t>
            </w:r>
            <w:r w:rsidRPr="00916A12">
              <w:rPr>
                <w:rFonts w:asciiTheme="minorHAnsi" w:hAnsiTheme="minorHAnsi" w:cs="Arial"/>
                <w:sz w:val="18"/>
                <w:szCs w:val="18"/>
              </w:rPr>
              <w:t xml:space="preserve">са: Н.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</w:rPr>
              <w:t>Фотирић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</w:rPr>
              <w:t>, И. Рајковић</w:t>
            </w:r>
            <w:r w:rsidRPr="00916A12">
              <w:rPr>
                <w:rFonts w:asciiTheme="minorHAnsi" w:hAnsiTheme="minorHAnsi" w:cs="Arial"/>
                <w:sz w:val="18"/>
                <w:szCs w:val="18"/>
                <w:lang w:val="sr-Cyrl-CS"/>
              </w:rPr>
              <w:t xml:space="preserve">, </w:t>
            </w:r>
            <w:r w:rsidRPr="00916A12">
              <w:rPr>
                <w:rFonts w:asciiTheme="minorHAnsi" w:hAnsiTheme="minorHAnsi" w:cs="Arial"/>
                <w:sz w:val="18"/>
                <w:szCs w:val="18"/>
              </w:rPr>
              <w:t>З. Степановић</w:t>
            </w:r>
            <w:r w:rsidRPr="00916A12">
              <w:rPr>
                <w:rFonts w:asciiTheme="minorHAnsi" w:hAnsiTheme="minorHAnsi" w:cs="Arial"/>
                <w:sz w:val="18"/>
                <w:szCs w:val="18"/>
                <w:lang w:val="sr-Cyrl-CS"/>
              </w:rPr>
              <w:t xml:space="preserve">), </w:t>
            </w:r>
            <w:r w:rsidRPr="00916A12">
              <w:rPr>
                <w:rFonts w:asciiTheme="minorHAnsi" w:hAnsiTheme="minorHAnsi" w:cs="Arial"/>
                <w:b/>
                <w:sz w:val="18"/>
                <w:szCs w:val="18"/>
                <w:lang w:val="sr-Cyrl-CS"/>
              </w:rPr>
              <w:t>реализовано 2015</w:t>
            </w:r>
            <w:r w:rsidRPr="00916A12">
              <w:rPr>
                <w:rFonts w:asciiTheme="minorHAnsi" w:hAnsiTheme="minorHAnsi" w:cs="Arial"/>
                <w:sz w:val="18"/>
                <w:szCs w:val="18"/>
                <w:lang w:val="sr-Cyrl-CS"/>
              </w:rPr>
              <w:t>.</w:t>
            </w:r>
          </w:p>
          <w:p w:rsidR="004505E6" w:rsidRPr="00916A12" w:rsidRDefault="004505E6" w:rsidP="001743C4">
            <w:pPr>
              <w:ind w:left="34" w:hanging="34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916A12">
              <w:rPr>
                <w:rFonts w:asciiTheme="minorHAnsi" w:hAnsiTheme="minorHAnsi" w:cs="Arial"/>
                <w:sz w:val="16"/>
                <w:szCs w:val="18"/>
                <w:lang w:val="sr-Cyrl-CS"/>
              </w:rPr>
              <w:t xml:space="preserve">(М105 – </w:t>
            </w:r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BAB 201</w:t>
            </w:r>
            <w:r w:rsidRPr="00916A12">
              <w:rPr>
                <w:rFonts w:asciiTheme="minorHAnsi" w:hAnsiTheme="minorHAnsi" w:cs="Arial"/>
                <w:sz w:val="16"/>
                <w:szCs w:val="18"/>
              </w:rPr>
              <w:t>7</w:t>
            </w:r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. </w:t>
            </w:r>
            <w:r w:rsidRPr="00916A12">
              <w:rPr>
                <w:rFonts w:asciiTheme="minorHAnsi" w:hAnsiTheme="minorHAnsi" w:cs="Arial"/>
                <w:i/>
                <w:sz w:val="16"/>
                <w:szCs w:val="18"/>
                <w:lang w:val="en-US"/>
              </w:rPr>
              <w:t>New Patterns in Architecture &amp; Urbanism, Architectural Exhibition,</w:t>
            </w:r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Beograd -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katalog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izložbe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F4F7D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3.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916A12" w:rsidRDefault="004505E6" w:rsidP="001743C4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Трг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>православља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>Дервента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>БиХ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(са: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>В.Ђокић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, А. </w:t>
            </w:r>
            <w:proofErr w:type="spellStart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>Бобић</w:t>
            </w:r>
            <w:proofErr w:type="spellEnd"/>
            <w:r w:rsidRPr="00916A1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916A12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реализовано</w:t>
            </w:r>
            <w:proofErr w:type="spellEnd"/>
            <w:r w:rsidRPr="00916A12">
              <w:rPr>
                <w:rFonts w:asciiTheme="minorHAnsi" w:hAnsiTheme="minorHAnsi" w:cs="Arial"/>
                <w:b/>
                <w:sz w:val="18"/>
                <w:szCs w:val="18"/>
              </w:rPr>
              <w:t xml:space="preserve"> 2015.</w:t>
            </w:r>
          </w:p>
          <w:p w:rsidR="004505E6" w:rsidRPr="00916A12" w:rsidRDefault="004505E6" w:rsidP="001743C4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(М105 - 9th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lnternational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Biennial of Landscape Architecture, Rosa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Вагbа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European Prize, 2016; 7.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Салон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пејзажне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архитектуре, Београд, 2017, 21.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Салон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архитектуре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Нови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Сад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, 2018</w:t>
            </w:r>
            <w:r w:rsidRPr="00916A12">
              <w:rPr>
                <w:rFonts w:asciiTheme="minorHAnsi" w:hAnsiTheme="minorHAnsi" w:cs="Arial"/>
                <w:sz w:val="16"/>
                <w:szCs w:val="18"/>
              </w:rPr>
              <w:t xml:space="preserve"> – </w:t>
            </w:r>
            <w:proofErr w:type="spellStart"/>
            <w:r w:rsidRPr="00916A12">
              <w:rPr>
                <w:rFonts w:asciiTheme="minorHAnsi" w:hAnsiTheme="minorHAnsi" w:cs="Arial"/>
                <w:sz w:val="16"/>
                <w:szCs w:val="18"/>
              </w:rPr>
              <w:t>калатози</w:t>
            </w:r>
            <w:proofErr w:type="spellEnd"/>
            <w:r w:rsidRPr="00916A12">
              <w:rPr>
                <w:rFonts w:asciiTheme="minorHAnsi" w:hAnsiTheme="minorHAnsi" w:cs="Arial"/>
                <w:sz w:val="16"/>
                <w:szCs w:val="18"/>
              </w:rPr>
              <w:t xml:space="preserve"> изложби</w:t>
            </w:r>
            <w:r w:rsidRPr="00916A12">
              <w:rPr>
                <w:rFonts w:asciiTheme="minorHAnsi" w:hAnsiTheme="minorHAnsi" w:cs="Arial"/>
                <w:sz w:val="16"/>
                <w:szCs w:val="18"/>
                <w:lang w:val="en-US"/>
              </w:rPr>
              <w:t>)</w:t>
            </w:r>
          </w:p>
        </w:tc>
      </w:tr>
      <w:tr w:rsidR="00FE7812" w:rsidRPr="00C27EFF" w:rsidTr="00D85C3C">
        <w:tc>
          <w:tcPr>
            <w:tcW w:w="567" w:type="dxa"/>
            <w:vAlign w:val="center"/>
          </w:tcPr>
          <w:p w:rsidR="00FE7812" w:rsidRPr="00CF4F7D" w:rsidRDefault="00FE7812" w:rsidP="00415021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4.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FE7812" w:rsidRPr="00CF4F7D" w:rsidRDefault="00FE7812" w:rsidP="00FE7812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Ентеријер</w:t>
            </w:r>
            <w:proofErr w:type="spellEnd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стана</w:t>
            </w:r>
            <w:proofErr w:type="spellEnd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“</w:t>
            </w:r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>ТВ8</w:t>
            </w:r>
            <w:r w:rsidRPr="00CF4F7D">
              <w:rPr>
                <w:rFonts w:asciiTheme="minorHAnsi" w:hAnsiTheme="minorHAnsi"/>
                <w:sz w:val="18"/>
                <w:szCs w:val="18"/>
                <w:lang w:val="sr-Latn-RS"/>
              </w:rPr>
              <w:t>“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, Београд, </w:t>
            </w:r>
            <w:proofErr w:type="spellStart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Србија</w:t>
            </w:r>
            <w:proofErr w:type="spellEnd"/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(са </w:t>
            </w:r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>Б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Иванковић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F4F7D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реализовано</w:t>
            </w:r>
            <w:proofErr w:type="spellEnd"/>
            <w:r w:rsidRPr="00CF4F7D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 2019.</w:t>
            </w:r>
          </w:p>
          <w:p w:rsidR="00FE7812" w:rsidRPr="00916A12" w:rsidRDefault="00FE7812" w:rsidP="00FE7812">
            <w:pPr>
              <w:jc w:val="both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(</w:t>
            </w:r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М105 - 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STRAND 2019. 7</w:t>
            </w:r>
            <w:r w:rsidRPr="00CF4F7D">
              <w:rPr>
                <w:rFonts w:asciiTheme="minorHAnsi" w:hAnsiTheme="minorHAnsi"/>
                <w:sz w:val="16"/>
                <w:szCs w:val="18"/>
                <w:vertAlign w:val="superscript"/>
                <w:lang w:val="en-US"/>
              </w:rPr>
              <w:t>th</w:t>
            </w:r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 International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exhibition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, On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Architecture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: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Challenges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 in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Аrchitecture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, Urban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Design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and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 Art, 2019, 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SANU</w:t>
            </w:r>
            <w:r w:rsidRPr="00CF4F7D">
              <w:rPr>
                <w:rFonts w:asciiTheme="minorHAnsi" w:hAnsiTheme="minorHAnsi"/>
                <w:sz w:val="16"/>
                <w:szCs w:val="18"/>
              </w:rPr>
              <w:t xml:space="preserve">; </w:t>
            </w:r>
            <w:r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>BAB 2019 – Decoding Balkan Through Love : International Exhibition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 xml:space="preserve"> –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katalozi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Pr="00CF4F7D">
              <w:rPr>
                <w:rFonts w:asciiTheme="minorHAnsi" w:hAnsiTheme="minorHAnsi"/>
                <w:sz w:val="16"/>
                <w:szCs w:val="18"/>
                <w:lang w:val="sr-Latn-RS"/>
              </w:rPr>
              <w:t>izložbi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)</w:t>
            </w:r>
          </w:p>
        </w:tc>
      </w:tr>
      <w:tr w:rsidR="00FE7812" w:rsidRPr="00C27EFF" w:rsidTr="00D85C3C">
        <w:tc>
          <w:tcPr>
            <w:tcW w:w="567" w:type="dxa"/>
            <w:vAlign w:val="center"/>
          </w:tcPr>
          <w:p w:rsidR="00FE7812" w:rsidRPr="00CF4F7D" w:rsidRDefault="00FE7812" w:rsidP="00415021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5.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FE7812" w:rsidRPr="00CF4F7D" w:rsidRDefault="00FE7812" w:rsidP="00BF062C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Ентеријер</w:t>
            </w:r>
            <w:proofErr w:type="spellEnd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стана</w:t>
            </w:r>
            <w:proofErr w:type="spellEnd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“</w:t>
            </w:r>
            <w:r w:rsidRPr="00BF062C">
              <w:rPr>
                <w:rFonts w:asciiTheme="minorHAnsi" w:hAnsiTheme="minorHAnsi"/>
                <w:sz w:val="18"/>
                <w:szCs w:val="18"/>
                <w:lang w:val="en-US"/>
              </w:rPr>
              <w:t>SP4|2“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, Београд, </w:t>
            </w:r>
            <w:proofErr w:type="spellStart"/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Србија</w:t>
            </w:r>
            <w:proofErr w:type="spellEnd"/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(са</w:t>
            </w:r>
            <w:r w:rsidR="00DF73ED">
              <w:rPr>
                <w:rFonts w:asciiTheme="minorHAnsi" w:hAnsiTheme="minorHAnsi"/>
                <w:sz w:val="18"/>
                <w:szCs w:val="18"/>
                <w:lang w:val="en-US"/>
              </w:rPr>
              <w:t>: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М. Оташевић, </w:t>
            </w:r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>Б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  <w:r w:rsidRPr="00CF4F7D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Иванковић</w:t>
            </w:r>
            <w:r w:rsidRPr="00CF4F7D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F4F7D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реализовано</w:t>
            </w:r>
            <w:proofErr w:type="spellEnd"/>
            <w:r w:rsidRPr="00CF4F7D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 20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 w:rsidRPr="00CF4F7D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.</w:t>
            </w:r>
          </w:p>
          <w:p w:rsidR="00FE7812" w:rsidRPr="00CF4F7D" w:rsidRDefault="00FE7812" w:rsidP="005A7073">
            <w:pPr>
              <w:jc w:val="both"/>
              <w:rPr>
                <w:rFonts w:asciiTheme="minorHAnsi" w:hAnsiTheme="minorHAnsi"/>
                <w:sz w:val="18"/>
                <w:szCs w:val="18"/>
                <w:lang w:val="sr-Latn-RS"/>
              </w:rPr>
            </w:pP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(</w:t>
            </w:r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М105 - 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 xml:space="preserve">STRAND 2019. </w:t>
            </w:r>
            <w:r>
              <w:rPr>
                <w:rFonts w:asciiTheme="minorHAnsi" w:hAnsiTheme="minorHAnsi"/>
                <w:sz w:val="16"/>
                <w:szCs w:val="18"/>
              </w:rPr>
              <w:t>8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vertAlign w:val="superscript"/>
                <w:lang w:val="en-US"/>
              </w:rPr>
              <w:t>th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 International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exhibition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, On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Architecture</w:t>
            </w:r>
            <w:proofErr w:type="spellEnd"/>
            <w:r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: </w:t>
            </w:r>
            <w:proofErr w:type="spellStart"/>
            <w:r w:rsidRPr="00FE7812">
              <w:rPr>
                <w:rFonts w:asciiTheme="minorHAnsi" w:hAnsiTheme="minorHAnsi"/>
                <w:sz w:val="16"/>
                <w:szCs w:val="18"/>
                <w:lang w:val="sr-Cyrl-CS"/>
              </w:rPr>
              <w:t>Learning</w:t>
            </w:r>
            <w:proofErr w:type="spellEnd"/>
            <w:r w:rsidRPr="00FE7812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 </w:t>
            </w:r>
            <w:proofErr w:type="spellStart"/>
            <w:r w:rsidRPr="00FE7812">
              <w:rPr>
                <w:rFonts w:asciiTheme="minorHAnsi" w:hAnsiTheme="minorHAnsi"/>
                <w:sz w:val="16"/>
                <w:szCs w:val="18"/>
                <w:lang w:val="sr-Cyrl-CS"/>
              </w:rPr>
              <w:t>Architecture</w:t>
            </w:r>
            <w:proofErr w:type="spellEnd"/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>, 20</w:t>
            </w:r>
            <w:r>
              <w:rPr>
                <w:rFonts w:asciiTheme="minorHAnsi" w:hAnsiTheme="minorHAnsi"/>
                <w:sz w:val="16"/>
                <w:szCs w:val="18"/>
                <w:lang w:val="sr-Cyrl-CS"/>
              </w:rPr>
              <w:t>20</w:t>
            </w:r>
            <w:r w:rsidRPr="00CF4F7D">
              <w:rPr>
                <w:rFonts w:asciiTheme="minorHAnsi" w:hAnsiTheme="minorHAnsi"/>
                <w:sz w:val="16"/>
                <w:szCs w:val="18"/>
                <w:lang w:val="sr-Cyrl-CS"/>
              </w:rPr>
              <w:t xml:space="preserve">, 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SANU</w:t>
            </w:r>
            <w:r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 xml:space="preserve">– </w:t>
            </w:r>
            <w:proofErr w:type="spellStart"/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katalo</w:t>
            </w:r>
            <w:proofErr w:type="spellEnd"/>
            <w:r w:rsidR="005A7073">
              <w:rPr>
                <w:rFonts w:asciiTheme="minorHAnsi" w:hAnsiTheme="minorHAnsi"/>
                <w:sz w:val="16"/>
                <w:szCs w:val="18"/>
                <w:lang w:val="sr-Latn-RS"/>
              </w:rPr>
              <w:t>g</w:t>
            </w:r>
            <w:r w:rsidRPr="00CF4F7D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Pr="00CF4F7D">
              <w:rPr>
                <w:rFonts w:asciiTheme="minorHAnsi" w:hAnsiTheme="minorHAnsi"/>
                <w:sz w:val="16"/>
                <w:szCs w:val="18"/>
                <w:lang w:val="sr-Latn-RS"/>
              </w:rPr>
              <w:t>izložb</w:t>
            </w:r>
            <w:r w:rsidR="005A7073">
              <w:rPr>
                <w:rFonts w:asciiTheme="minorHAnsi" w:hAnsiTheme="minorHAnsi"/>
                <w:sz w:val="16"/>
                <w:szCs w:val="18"/>
                <w:lang w:val="sr-Latn-RS"/>
              </w:rPr>
              <w:t>e</w:t>
            </w:r>
            <w:r w:rsidRPr="00CF4F7D">
              <w:rPr>
                <w:rFonts w:asciiTheme="minorHAnsi" w:hAnsiTheme="minorHAnsi"/>
                <w:sz w:val="16"/>
                <w:szCs w:val="18"/>
                <w:lang w:val="en-US"/>
              </w:rPr>
              <w:t>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F4F7D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6.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BF062C" w:rsidRPr="00BF062C" w:rsidRDefault="00BF062C" w:rsidP="00BF062C">
            <w:pPr>
              <w:jc w:val="both"/>
              <w:rPr>
                <w:rFonts w:asciiTheme="minorHAnsi" w:hAnsiTheme="minorHAnsi" w:cs="Arial"/>
                <w:sz w:val="16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Ентеријер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угоститељког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објекта, </w:t>
            </w:r>
            <w:r w:rsidRPr="00BF062C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SOHO Vienna - Karaoke &amp; Cocktail bar, </w:t>
            </w:r>
            <w:proofErr w:type="spellStart"/>
            <w:r w:rsidRPr="00BF062C">
              <w:rPr>
                <w:rFonts w:asciiTheme="minorHAnsi" w:hAnsiTheme="minorHAnsi"/>
                <w:sz w:val="18"/>
                <w:szCs w:val="18"/>
                <w:lang w:val="en-US"/>
              </w:rPr>
              <w:t>Beč</w:t>
            </w:r>
            <w:proofErr w:type="spellEnd"/>
            <w:r w:rsidRPr="00BF062C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F062C">
              <w:rPr>
                <w:rFonts w:asciiTheme="minorHAnsi" w:hAnsiTheme="minorHAnsi"/>
                <w:sz w:val="18"/>
                <w:szCs w:val="18"/>
                <w:lang w:val="en-US"/>
              </w:rPr>
              <w:t>Austrija</w:t>
            </w:r>
            <w:proofErr w:type="spellEnd"/>
            <w:r w:rsidRPr="005F43B7">
              <w:rPr>
                <w:rFonts w:ascii="Arial Narrow" w:hAnsi="Arial Narrow"/>
                <w:color w:val="FF0000"/>
                <w:sz w:val="23"/>
                <w:szCs w:val="23"/>
              </w:rPr>
              <w:t xml:space="preserve"> </w:t>
            </w:r>
            <w:r w:rsidR="004505E6" w:rsidRPr="00CF4F7D">
              <w:rPr>
                <w:rFonts w:asciiTheme="minorHAnsi" w:hAnsiTheme="minorHAnsi"/>
                <w:sz w:val="18"/>
                <w:szCs w:val="18"/>
              </w:rPr>
              <w:t>(са</w:t>
            </w:r>
            <w:r w:rsidR="00DF73ED">
              <w:rPr>
                <w:rFonts w:asciiTheme="minorHAnsi" w:hAnsiTheme="minorHAnsi"/>
                <w:sz w:val="18"/>
                <w:szCs w:val="18"/>
                <w:lang w:val="sr-Latn-RS"/>
              </w:rPr>
              <w:t>:</w:t>
            </w:r>
            <w:bookmarkStart w:id="0" w:name="_GoBack"/>
            <w:bookmarkEnd w:id="0"/>
            <w:r w:rsidR="004505E6" w:rsidRPr="00CF4F7D">
              <w:rPr>
                <w:rFonts w:asciiTheme="minorHAnsi" w:hAnsiTheme="minorHAnsi"/>
                <w:sz w:val="18"/>
                <w:szCs w:val="18"/>
              </w:rPr>
              <w:t xml:space="preserve"> Б. Иванковић, М. Оташевић) </w:t>
            </w:r>
            <w:r w:rsidR="004505E6" w:rsidRPr="004C3610">
              <w:rPr>
                <w:rFonts w:asciiTheme="minorHAnsi" w:hAnsiTheme="minorHAnsi"/>
                <w:b/>
                <w:sz w:val="18"/>
                <w:szCs w:val="18"/>
              </w:rPr>
              <w:t xml:space="preserve">реализовано </w:t>
            </w:r>
            <w:r w:rsidR="004505E6" w:rsidRPr="00CF4F7D"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 w:rsidR="004505E6" w:rsidRPr="00CF4F7D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4505E6" w:rsidRPr="00CF4F7D">
              <w:rPr>
                <w:rFonts w:asciiTheme="minorHAnsi" w:hAnsiTheme="minorHAnsi" w:cs="Arial"/>
                <w:sz w:val="16"/>
                <w:szCs w:val="18"/>
                <w:lang w:val="sr-Cyrl-CS"/>
              </w:rPr>
              <w:t>(</w:t>
            </w:r>
            <w:r w:rsidR="004505E6"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М105 – </w:t>
            </w:r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42</w:t>
            </w:r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. Salon </w:t>
            </w:r>
            <w:proofErr w:type="spellStart"/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arhitekture</w:t>
            </w:r>
            <w:proofErr w:type="spellEnd"/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, Beograd 2020</w:t>
            </w:r>
            <w:r w:rsidR="005A7073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</w:t>
            </w:r>
            <w:r w:rsidR="004505E6"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– </w:t>
            </w:r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„</w:t>
            </w:r>
            <w:proofErr w:type="spellStart"/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Uporno</w:t>
            </w:r>
            <w:proofErr w:type="spellEnd"/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– </w:t>
            </w:r>
            <w:proofErr w:type="spellStart"/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Otporno</w:t>
            </w:r>
            <w:proofErr w:type="spellEnd"/>
            <w:r w:rsidRPr="00BF062C">
              <w:rPr>
                <w:rFonts w:asciiTheme="minorHAnsi" w:hAnsiTheme="minorHAnsi" w:cs="Arial"/>
                <w:sz w:val="16"/>
                <w:szCs w:val="18"/>
                <w:lang w:val="en-US"/>
              </w:rPr>
              <w:t>“</w:t>
            </w:r>
            <w:r w:rsidR="004505E6"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- </w:t>
            </w:r>
            <w:proofErr w:type="spellStart"/>
            <w:r w:rsidR="004505E6"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>katalog</w:t>
            </w:r>
            <w:proofErr w:type="spellEnd"/>
            <w:r w:rsidR="004505E6"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 xml:space="preserve"> </w:t>
            </w:r>
            <w:proofErr w:type="spellStart"/>
            <w:r w:rsidR="004505E6"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>izložbe</w:t>
            </w:r>
            <w:proofErr w:type="spellEnd"/>
            <w:r w:rsidR="004505E6" w:rsidRPr="00CF4F7D">
              <w:rPr>
                <w:rFonts w:asciiTheme="minorHAnsi" w:hAnsiTheme="minorHAnsi" w:cs="Arial"/>
                <w:sz w:val="16"/>
                <w:szCs w:val="18"/>
                <w:lang w:val="en-US"/>
              </w:rPr>
              <w:t>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F4F7D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7.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D330F9" w:rsidRDefault="004505E6" w:rsidP="00CF4F7D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(М14) Ракоњац, И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, Јерковић-Бабовић, Б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, „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Флуидност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границе отвореног јавног простора“ y Мандић Б.,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Атанасијевић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Ј. (ур.) </w:t>
            </w:r>
            <w:r w:rsidRPr="00CF4F7D">
              <w:rPr>
                <w:rFonts w:asciiTheme="minorHAnsi" w:hAnsiTheme="minorHAnsi"/>
                <w:i/>
                <w:sz w:val="18"/>
                <w:szCs w:val="18"/>
                <w:lang w:val="sr-Cyrl-CS"/>
              </w:rPr>
              <w:t xml:space="preserve">Рођење у музици </w:t>
            </w:r>
            <w:proofErr w:type="spellStart"/>
            <w:r w:rsidRPr="00CF4F7D">
              <w:rPr>
                <w:rFonts w:asciiTheme="minorHAnsi" w:hAnsiTheme="minorHAnsi"/>
                <w:i/>
                <w:sz w:val="18"/>
                <w:szCs w:val="18"/>
                <w:lang w:val="sr-Cyrl-CS"/>
              </w:rPr>
              <w:t>New</w:t>
            </w:r>
            <w:proofErr w:type="spellEnd"/>
            <w:r w:rsidRPr="00CF4F7D">
              <w:rPr>
                <w:rFonts w:asciiTheme="minorHAnsi" w:hAnsiTheme="minorHAnsi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F4F7D">
              <w:rPr>
                <w:rFonts w:asciiTheme="minorHAnsi" w:hAnsiTheme="minorHAnsi"/>
                <w:i/>
                <w:sz w:val="18"/>
                <w:szCs w:val="18"/>
                <w:lang w:val="sr-Cyrl-CS"/>
              </w:rPr>
              <w:t>Born</w:t>
            </w:r>
            <w:proofErr w:type="spellEnd"/>
            <w:r w:rsidRPr="00CF4F7D">
              <w:rPr>
                <w:rFonts w:asciiTheme="minorHAnsi" w:hAnsiTheme="minorHAnsi"/>
                <w:i/>
                <w:sz w:val="18"/>
                <w:szCs w:val="18"/>
                <w:lang w:val="sr-Cyrl-CS"/>
              </w:rPr>
              <w:t xml:space="preserve"> Art, Књига III</w:t>
            </w: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– XIII Међународни научни скуп ФИЛУМ, Српски језик, књижевност, уметност, Крагујевац: Универзитет у Крагујевцу, Филолошко-уметнички факултет, 2019, стр. 379-390. ISBN 978-86-80796-43-7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F4F7D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8.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D330F9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(М23) Rakonjac, I., Rakonjac, I., Kirin, S., Spasojević-Brkić, V., Sedmak, A. „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Risk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Analysis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by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Key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-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coefficient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Assessment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-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Public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Lighting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Project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Example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”,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Technics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Technology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Education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Management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, 6, 4, 2011. 1014-1023. (IF=0.351) (ISSN 1840-1503)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CF4F7D" w:rsidRDefault="004505E6" w:rsidP="00916A12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9.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D330F9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(М24) Rakonjac, I., Rakonjac, I.,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Fotirić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, N., Rajković, I., Gašić, M. „Аnaliza svetlosnih karakteristika u eksploatacionom veku instalacije osvetljenja“/„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Lighting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Features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Life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Cycle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Analysis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for a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Lighting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System“,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Structural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Integrity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and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Life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, Vol. 16, No. 2,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October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2016 </w:t>
            </w:r>
            <w:proofErr w:type="spellStart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pp</w:t>
            </w:r>
            <w:proofErr w:type="spellEnd"/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>. 81-86. (EISSN 1820-7863; ISSN 1451-3749; UDK 628.971)</w:t>
            </w:r>
          </w:p>
        </w:tc>
      </w:tr>
      <w:tr w:rsidR="004505E6" w:rsidRPr="00C27EFF" w:rsidTr="00D85C3C">
        <w:tc>
          <w:tcPr>
            <w:tcW w:w="567" w:type="dxa"/>
            <w:vAlign w:val="center"/>
          </w:tcPr>
          <w:p w:rsidR="004505E6" w:rsidRPr="00916A12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10.</w:t>
            </w:r>
          </w:p>
        </w:tc>
        <w:tc>
          <w:tcPr>
            <w:tcW w:w="10007" w:type="dxa"/>
            <w:gridSpan w:val="12"/>
            <w:shd w:val="clear" w:color="auto" w:fill="auto"/>
            <w:vAlign w:val="center"/>
          </w:tcPr>
          <w:p w:rsidR="004505E6" w:rsidRPr="00D330F9" w:rsidRDefault="004505E6" w:rsidP="00D330F9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(М45) Ракоњац, Ивана, „Однос према градској целини“ у Лојаница, В. и Драгишић, М. (ур.), </w:t>
            </w:r>
            <w:r w:rsidRPr="00CF4F7D">
              <w:rPr>
                <w:rFonts w:asciiTheme="minorHAnsi" w:hAnsiTheme="minorHAnsi"/>
                <w:i/>
                <w:sz w:val="18"/>
                <w:szCs w:val="18"/>
                <w:lang w:val="sr-Cyrl-CS"/>
              </w:rPr>
              <w:t>Омнибус – Кратке приче на стамбене теме</w:t>
            </w:r>
            <w:r w:rsidRPr="00D330F9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(Београд: Универзитет у Београду – Архитектонски факултет, 2019), стр. 90-137 (ISBN 978-86-7924-206-8)</w:t>
            </w:r>
          </w:p>
        </w:tc>
      </w:tr>
      <w:tr w:rsidR="004505E6" w:rsidRPr="00C27EFF" w:rsidTr="00FE7812">
        <w:trPr>
          <w:trHeight w:val="260"/>
        </w:trPr>
        <w:tc>
          <w:tcPr>
            <w:tcW w:w="10574" w:type="dxa"/>
            <w:gridSpan w:val="13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05E6" w:rsidRPr="00C27EFF" w:rsidTr="00D85C3C">
        <w:tc>
          <w:tcPr>
            <w:tcW w:w="4225" w:type="dxa"/>
            <w:gridSpan w:val="6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349" w:type="dxa"/>
            <w:gridSpan w:val="7"/>
            <w:vAlign w:val="center"/>
          </w:tcPr>
          <w:p w:rsidR="004505E6" w:rsidRPr="00266EC6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6</w:t>
            </w:r>
          </w:p>
        </w:tc>
      </w:tr>
      <w:tr w:rsidR="004505E6" w:rsidRPr="00C27EFF" w:rsidTr="00D85C3C">
        <w:tc>
          <w:tcPr>
            <w:tcW w:w="4225" w:type="dxa"/>
            <w:gridSpan w:val="6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349" w:type="dxa"/>
            <w:gridSpan w:val="7"/>
            <w:vAlign w:val="center"/>
          </w:tcPr>
          <w:p w:rsidR="004505E6" w:rsidRPr="00916A12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1</w:t>
            </w:r>
          </w:p>
        </w:tc>
      </w:tr>
      <w:tr w:rsidR="004505E6" w:rsidRPr="00C27EFF" w:rsidTr="00D85C3C">
        <w:tc>
          <w:tcPr>
            <w:tcW w:w="4225" w:type="dxa"/>
            <w:gridSpan w:val="6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3572" w:type="dxa"/>
            <w:gridSpan w:val="5"/>
            <w:vAlign w:val="center"/>
          </w:tcPr>
          <w:p w:rsidR="004505E6" w:rsidRPr="00266EC6" w:rsidRDefault="004505E6" w:rsidP="00916A12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Домаћи</w:t>
            </w:r>
            <w:r w:rsidRPr="00916A12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 – III 43007</w:t>
            </w:r>
          </w:p>
        </w:tc>
        <w:tc>
          <w:tcPr>
            <w:tcW w:w="2777" w:type="dxa"/>
            <w:gridSpan w:val="2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Међународни</w:t>
            </w:r>
          </w:p>
        </w:tc>
      </w:tr>
      <w:tr w:rsidR="004505E6" w:rsidRPr="00C27EFF" w:rsidTr="00D85C3C">
        <w:tc>
          <w:tcPr>
            <w:tcW w:w="2251" w:type="dxa"/>
            <w:gridSpan w:val="4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323" w:type="dxa"/>
            <w:gridSpan w:val="9"/>
            <w:vAlign w:val="center"/>
          </w:tcPr>
          <w:p w:rsidR="004505E6" w:rsidRPr="00C27EFF" w:rsidRDefault="004505E6" w:rsidP="008E41B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8"/>
                <w:szCs w:val="18"/>
                <w:lang w:val="sr-Cyrl-CS"/>
              </w:rPr>
            </w:pPr>
          </w:p>
        </w:tc>
      </w:tr>
      <w:tr w:rsidR="004505E6" w:rsidRPr="00C27EFF" w:rsidTr="00D85C3C">
        <w:tc>
          <w:tcPr>
            <w:tcW w:w="10574" w:type="dxa"/>
            <w:gridSpan w:val="13"/>
            <w:vAlign w:val="center"/>
          </w:tcPr>
          <w:p w:rsidR="004505E6" w:rsidRPr="00C27EFF" w:rsidRDefault="004505E6" w:rsidP="00916A12">
            <w:pPr>
              <w:tabs>
                <w:tab w:val="left" w:pos="567"/>
              </w:tabs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 w:rsidRPr="00C27EFF">
              <w:rPr>
                <w:rFonts w:asciiTheme="minorHAnsi" w:hAnsiTheme="minorHAnsi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C73D69" w:rsidRPr="008E41BA" w:rsidRDefault="00C73D69" w:rsidP="00FE7812">
      <w:pPr>
        <w:rPr>
          <w:sz w:val="18"/>
          <w:szCs w:val="18"/>
        </w:rPr>
      </w:pPr>
    </w:p>
    <w:sectPr w:rsidR="00C73D69" w:rsidRPr="008E41BA" w:rsidSect="00C27E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EF"/>
    <w:rsid w:val="000215C8"/>
    <w:rsid w:val="000E1908"/>
    <w:rsid w:val="00140DEF"/>
    <w:rsid w:val="00167CF6"/>
    <w:rsid w:val="001C2C85"/>
    <w:rsid w:val="001D0204"/>
    <w:rsid w:val="00266EC6"/>
    <w:rsid w:val="002723FC"/>
    <w:rsid w:val="00334855"/>
    <w:rsid w:val="003457D6"/>
    <w:rsid w:val="004505E6"/>
    <w:rsid w:val="004C3610"/>
    <w:rsid w:val="004F66A9"/>
    <w:rsid w:val="0051246D"/>
    <w:rsid w:val="00515CDC"/>
    <w:rsid w:val="005967AE"/>
    <w:rsid w:val="005A7073"/>
    <w:rsid w:val="006C7EB2"/>
    <w:rsid w:val="007B0425"/>
    <w:rsid w:val="007F1BBA"/>
    <w:rsid w:val="0085585D"/>
    <w:rsid w:val="008E41BA"/>
    <w:rsid w:val="00916A12"/>
    <w:rsid w:val="00966E7C"/>
    <w:rsid w:val="009A7E9B"/>
    <w:rsid w:val="009C7C5A"/>
    <w:rsid w:val="00A22656"/>
    <w:rsid w:val="00A400D3"/>
    <w:rsid w:val="00AC334A"/>
    <w:rsid w:val="00AC70EC"/>
    <w:rsid w:val="00B323E9"/>
    <w:rsid w:val="00B512D0"/>
    <w:rsid w:val="00B65D38"/>
    <w:rsid w:val="00B965B7"/>
    <w:rsid w:val="00BD6B0D"/>
    <w:rsid w:val="00BF062C"/>
    <w:rsid w:val="00BF29DF"/>
    <w:rsid w:val="00C27EFF"/>
    <w:rsid w:val="00C73D69"/>
    <w:rsid w:val="00CF4F7D"/>
    <w:rsid w:val="00D330F9"/>
    <w:rsid w:val="00D715D6"/>
    <w:rsid w:val="00D85C3C"/>
    <w:rsid w:val="00D860AE"/>
    <w:rsid w:val="00DB3359"/>
    <w:rsid w:val="00DF73ED"/>
    <w:rsid w:val="00E4010D"/>
    <w:rsid w:val="00E84CDA"/>
    <w:rsid w:val="00EA4939"/>
    <w:rsid w:val="00EA7FAC"/>
    <w:rsid w:val="00ED515D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DEF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EF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C2C85"/>
  </w:style>
  <w:style w:type="character" w:styleId="Hyperlink">
    <w:name w:val="Hyperlink"/>
    <w:uiPriority w:val="99"/>
    <w:unhideWhenUsed/>
    <w:rsid w:val="001C2C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DEF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EF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C2C85"/>
  </w:style>
  <w:style w:type="character" w:styleId="Hyperlink">
    <w:name w:val="Hyperlink"/>
    <w:uiPriority w:val="99"/>
    <w:unhideWhenUsed/>
    <w:rsid w:val="001C2C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36B77-FA93-4131-BE3B-67B6EB0D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Cagić Milošević</dc:creator>
  <cp:lastModifiedBy>ivana</cp:lastModifiedBy>
  <cp:revision>5</cp:revision>
  <dcterms:created xsi:type="dcterms:W3CDTF">2021-02-24T11:28:00Z</dcterms:created>
  <dcterms:modified xsi:type="dcterms:W3CDTF">2021-02-24T11:31:00Z</dcterms:modified>
</cp:coreProperties>
</file>